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4783E" w14:textId="77777777" w:rsidR="00686A61" w:rsidRDefault="000F5670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33350" distR="114300" simplePos="0" relativeHeight="2" behindDoc="1" locked="0" layoutInCell="1" allowOverlap="1" wp14:anchorId="1A87BC3E" wp14:editId="644D5CA8">
            <wp:simplePos x="0" y="0"/>
            <wp:positionH relativeFrom="page">
              <wp:posOffset>1647825</wp:posOffset>
            </wp:positionH>
            <wp:positionV relativeFrom="page">
              <wp:posOffset>895350</wp:posOffset>
            </wp:positionV>
            <wp:extent cx="704850" cy="9239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85E62D" w14:textId="77777777" w:rsidR="00686A61" w:rsidRDefault="00686A61">
      <w:pPr>
        <w:spacing w:line="200" w:lineRule="exact"/>
        <w:rPr>
          <w:sz w:val="24"/>
          <w:szCs w:val="24"/>
        </w:rPr>
      </w:pPr>
    </w:p>
    <w:p w14:paraId="3FDC055E" w14:textId="77777777" w:rsidR="00686A61" w:rsidRDefault="00686A61">
      <w:pPr>
        <w:spacing w:line="200" w:lineRule="exact"/>
        <w:rPr>
          <w:sz w:val="24"/>
          <w:szCs w:val="24"/>
        </w:rPr>
      </w:pPr>
    </w:p>
    <w:p w14:paraId="76C6C9C0" w14:textId="77777777" w:rsidR="00686A61" w:rsidRDefault="00686A61">
      <w:pPr>
        <w:spacing w:line="200" w:lineRule="exact"/>
        <w:rPr>
          <w:sz w:val="24"/>
          <w:szCs w:val="24"/>
        </w:rPr>
      </w:pPr>
    </w:p>
    <w:p w14:paraId="4336CC73" w14:textId="77777777" w:rsidR="00686A61" w:rsidRDefault="00686A61">
      <w:pPr>
        <w:spacing w:line="200" w:lineRule="exact"/>
        <w:rPr>
          <w:sz w:val="24"/>
          <w:szCs w:val="24"/>
        </w:rPr>
      </w:pPr>
    </w:p>
    <w:p w14:paraId="284E41CD" w14:textId="77777777" w:rsidR="00686A61" w:rsidRDefault="000F5670">
      <w:pPr>
        <w:spacing w:line="20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5D3F3022" w14:textId="77777777" w:rsidR="00686A61" w:rsidRDefault="000F5670">
      <w:pPr>
        <w:spacing w:line="292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</w:p>
    <w:p w14:paraId="5C26804F" w14:textId="77777777" w:rsidR="00686A61" w:rsidRDefault="000F5670">
      <w:pPr>
        <w:ind w:left="4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REPUBLIKA HRVATSKA</w:t>
      </w:r>
    </w:p>
    <w:p w14:paraId="4C154F7C" w14:textId="77777777" w:rsidR="00686A61" w:rsidRDefault="000F5670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KRAPINSKO-ZAGORSKA ŽUPANIJA</w:t>
      </w:r>
    </w:p>
    <w:p w14:paraId="68971A64" w14:textId="77777777" w:rsidR="00686A61" w:rsidRDefault="000F5670">
      <w:pPr>
        <w:ind w:left="4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GRAD PREGRADA</w:t>
      </w:r>
    </w:p>
    <w:p w14:paraId="07DC6013" w14:textId="77777777" w:rsidR="00686A61" w:rsidRDefault="000F5670">
      <w:pPr>
        <w:ind w:left="4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GRADONAČELNIK</w:t>
      </w:r>
    </w:p>
    <w:p w14:paraId="2C5E620A" w14:textId="77777777" w:rsidR="00686A61" w:rsidRPr="000F5670" w:rsidRDefault="00686A61" w:rsidP="000F5670">
      <w:pPr>
        <w:ind w:left="487"/>
        <w:rPr>
          <w:rFonts w:eastAsia="Times New Roman"/>
          <w:sz w:val="24"/>
          <w:szCs w:val="24"/>
        </w:rPr>
      </w:pPr>
    </w:p>
    <w:p w14:paraId="3BE3E8C2" w14:textId="1EFAF155" w:rsidR="000F5670" w:rsidRPr="000F5670" w:rsidRDefault="000F5670" w:rsidP="000F5670">
      <w:pPr>
        <w:rPr>
          <w:rFonts w:eastAsia="Times New Roman"/>
          <w:sz w:val="24"/>
          <w:szCs w:val="24"/>
        </w:rPr>
      </w:pPr>
      <w:r w:rsidRPr="000F5670">
        <w:rPr>
          <w:rFonts w:eastAsia="Times New Roman"/>
          <w:sz w:val="24"/>
          <w:szCs w:val="24"/>
        </w:rPr>
        <w:t>KLASA: 320-01/19</w:t>
      </w:r>
      <w:r w:rsidR="00A65581">
        <w:rPr>
          <w:rFonts w:eastAsia="Times New Roman"/>
          <w:sz w:val="24"/>
          <w:szCs w:val="24"/>
        </w:rPr>
        <w:t>-</w:t>
      </w:r>
      <w:r w:rsidRPr="000F5670">
        <w:rPr>
          <w:rFonts w:eastAsia="Times New Roman"/>
          <w:sz w:val="24"/>
          <w:szCs w:val="24"/>
        </w:rPr>
        <w:t>01</w:t>
      </w:r>
      <w:r w:rsidR="00A65581">
        <w:rPr>
          <w:rFonts w:eastAsia="Times New Roman"/>
          <w:sz w:val="24"/>
          <w:szCs w:val="24"/>
        </w:rPr>
        <w:t>/</w:t>
      </w:r>
      <w:r w:rsidRPr="000F5670">
        <w:rPr>
          <w:rFonts w:eastAsia="Times New Roman"/>
          <w:sz w:val="24"/>
          <w:szCs w:val="24"/>
        </w:rPr>
        <w:t>49</w:t>
      </w:r>
    </w:p>
    <w:p w14:paraId="31652D20" w14:textId="1A73380A" w:rsidR="000F5670" w:rsidRPr="000F5670" w:rsidRDefault="000F5670" w:rsidP="000F5670">
      <w:pPr>
        <w:rPr>
          <w:rFonts w:eastAsia="Times New Roman"/>
          <w:sz w:val="24"/>
          <w:szCs w:val="24"/>
        </w:rPr>
      </w:pPr>
      <w:r w:rsidRPr="000F5670">
        <w:rPr>
          <w:rFonts w:eastAsia="Times New Roman"/>
          <w:sz w:val="24"/>
          <w:szCs w:val="24"/>
        </w:rPr>
        <w:t>URBROJ: 2214/01-0</w:t>
      </w:r>
      <w:r w:rsidR="00A65581">
        <w:rPr>
          <w:rFonts w:eastAsia="Times New Roman"/>
          <w:sz w:val="24"/>
          <w:szCs w:val="24"/>
        </w:rPr>
        <w:t>2</w:t>
      </w:r>
      <w:r w:rsidRPr="000F5670">
        <w:rPr>
          <w:rFonts w:eastAsia="Times New Roman"/>
          <w:sz w:val="24"/>
          <w:szCs w:val="24"/>
        </w:rPr>
        <w:t>-21-</w:t>
      </w:r>
      <w:r w:rsidR="000A10E3">
        <w:rPr>
          <w:rFonts w:eastAsia="Times New Roman"/>
          <w:sz w:val="24"/>
          <w:szCs w:val="24"/>
        </w:rPr>
        <w:t>6</w:t>
      </w:r>
    </w:p>
    <w:p w14:paraId="1180E584" w14:textId="5FFB3CA5" w:rsidR="00686A61" w:rsidRPr="000F5670" w:rsidRDefault="000F5670" w:rsidP="000F5670">
      <w:pPr>
        <w:rPr>
          <w:rFonts w:eastAsia="Times New Roman"/>
          <w:sz w:val="24"/>
          <w:szCs w:val="24"/>
        </w:rPr>
      </w:pPr>
      <w:r w:rsidRPr="000F5670">
        <w:rPr>
          <w:rFonts w:eastAsia="Times New Roman"/>
          <w:sz w:val="24"/>
          <w:szCs w:val="24"/>
        </w:rPr>
        <w:t xml:space="preserve">Pregrada, </w:t>
      </w:r>
      <w:r w:rsidR="00A65581">
        <w:rPr>
          <w:rFonts w:eastAsia="Times New Roman"/>
          <w:sz w:val="24"/>
          <w:szCs w:val="24"/>
        </w:rPr>
        <w:t>01</w:t>
      </w:r>
      <w:r w:rsidRPr="000F5670">
        <w:rPr>
          <w:rFonts w:eastAsia="Times New Roman"/>
          <w:sz w:val="24"/>
          <w:szCs w:val="24"/>
        </w:rPr>
        <w:t>.</w:t>
      </w:r>
      <w:r w:rsidR="00A65581">
        <w:rPr>
          <w:rFonts w:eastAsia="Times New Roman"/>
          <w:sz w:val="24"/>
          <w:szCs w:val="24"/>
        </w:rPr>
        <w:t>0</w:t>
      </w:r>
      <w:r w:rsidRPr="000F5670">
        <w:rPr>
          <w:rFonts w:eastAsia="Times New Roman"/>
          <w:sz w:val="24"/>
          <w:szCs w:val="24"/>
        </w:rPr>
        <w:t xml:space="preserve">9.2021.                                                  </w:t>
      </w:r>
    </w:p>
    <w:p w14:paraId="18F1B7F8" w14:textId="77777777" w:rsidR="00686A61" w:rsidRPr="000F5670" w:rsidRDefault="00686A61" w:rsidP="000F5670">
      <w:pPr>
        <w:ind w:left="487"/>
        <w:rPr>
          <w:rFonts w:eastAsia="Times New Roman"/>
          <w:sz w:val="24"/>
          <w:szCs w:val="24"/>
        </w:rPr>
      </w:pPr>
    </w:p>
    <w:p w14:paraId="0C2B75B8" w14:textId="77777777" w:rsidR="00686A61" w:rsidRDefault="000F5670">
      <w:pPr>
        <w:ind w:left="6427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GRADSKO VIJEĆE GRADA</w:t>
      </w:r>
      <w:r>
        <w:rPr>
          <w:sz w:val="20"/>
          <w:szCs w:val="20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PREGRADE</w:t>
      </w:r>
    </w:p>
    <w:p w14:paraId="7A4FD866" w14:textId="77777777" w:rsidR="00686A61" w:rsidRDefault="00686A61">
      <w:pPr>
        <w:spacing w:line="200" w:lineRule="exact"/>
        <w:rPr>
          <w:sz w:val="24"/>
          <w:szCs w:val="24"/>
        </w:rPr>
      </w:pPr>
    </w:p>
    <w:p w14:paraId="642DC8F9" w14:textId="77777777" w:rsidR="00686A61" w:rsidRDefault="00686A61">
      <w:pPr>
        <w:rPr>
          <w:sz w:val="24"/>
          <w:szCs w:val="24"/>
        </w:rPr>
      </w:pPr>
    </w:p>
    <w:p w14:paraId="4B83E57A" w14:textId="77777777" w:rsidR="00686A61" w:rsidRDefault="00686A61" w:rsidP="000F5670">
      <w:pPr>
        <w:rPr>
          <w:sz w:val="24"/>
          <w:szCs w:val="24"/>
        </w:rPr>
      </w:pPr>
    </w:p>
    <w:p w14:paraId="1E075E2D" w14:textId="77777777" w:rsidR="00686A61" w:rsidRDefault="000F5670" w:rsidP="000F5670">
      <w:pPr>
        <w:rPr>
          <w:sz w:val="24"/>
          <w:szCs w:val="24"/>
        </w:rPr>
      </w:pPr>
      <w:r>
        <w:rPr>
          <w:sz w:val="24"/>
          <w:szCs w:val="24"/>
        </w:rPr>
        <w:t>PREDMET: Razmatranje prijedloga i donošenje Odluke o izmjenama i dopunama Odluke o agrotehničkim mjerama  te uređivanju i održavanju rudina na području Grada Pregrade</w:t>
      </w:r>
    </w:p>
    <w:p w14:paraId="1BB4AA8F" w14:textId="77777777" w:rsidR="00686A61" w:rsidRDefault="00686A61" w:rsidP="000F5670">
      <w:pPr>
        <w:spacing w:line="200" w:lineRule="exact"/>
        <w:rPr>
          <w:sz w:val="24"/>
          <w:szCs w:val="24"/>
        </w:rPr>
      </w:pPr>
    </w:p>
    <w:p w14:paraId="7CFFEAFD" w14:textId="77777777" w:rsidR="00686A61" w:rsidRDefault="00686A61" w:rsidP="000F5670">
      <w:pPr>
        <w:spacing w:line="242" w:lineRule="exact"/>
        <w:rPr>
          <w:sz w:val="24"/>
          <w:szCs w:val="24"/>
        </w:rPr>
      </w:pPr>
    </w:p>
    <w:p w14:paraId="00E6F136" w14:textId="44526147" w:rsidR="00686A61" w:rsidRDefault="000F5670" w:rsidP="000F5670">
      <w:pPr>
        <w:spacing w:line="232" w:lineRule="auto"/>
        <w:ind w:left="7" w:firstLine="1080"/>
        <w:jc w:val="both"/>
      </w:pPr>
      <w:r>
        <w:rPr>
          <w:rFonts w:eastAsia="Times New Roman"/>
          <w:sz w:val="24"/>
          <w:szCs w:val="24"/>
        </w:rPr>
        <w:t>Gradsko vijeće Grada Pregrade je 12.06.2019.g. donijelo Odluku</w:t>
      </w:r>
      <w:r>
        <w:rPr>
          <w:sz w:val="24"/>
          <w:szCs w:val="24"/>
        </w:rPr>
        <w:t xml:space="preserve"> o agrotehničkim mjerama  te uređivanju i održavanju rudina na području Grada Pregrade ( „Službeni glasnik Krapinsko – zagorske županije“ 26/19). Navedenu Odluku je potrebno izmijeniti te dopuniti na način da se </w:t>
      </w:r>
      <w:r>
        <w:rPr>
          <w:color w:val="000000"/>
        </w:rPr>
        <w:t>sukladno Naredbi o poduzimanju mjera  obaveznog uklanjanja Ambrozije („Narodne novine“ br. 72/2007)</w:t>
      </w:r>
      <w:r>
        <w:rPr>
          <w:sz w:val="24"/>
          <w:szCs w:val="24"/>
        </w:rPr>
        <w:t>, uvrsti tekst o obaveznom uklanjanju te načinu uklanjanja i suzbijanja biljke ambrozije (</w:t>
      </w:r>
      <w:r>
        <w:rPr>
          <w:i/>
          <w:iCs/>
          <w:color w:val="000000"/>
          <w:sz w:val="24"/>
          <w:szCs w:val="24"/>
        </w:rPr>
        <w:t>Ambrosia artemisiifolia</w:t>
      </w:r>
      <w:r>
        <w:rPr>
          <w:sz w:val="24"/>
          <w:szCs w:val="24"/>
        </w:rPr>
        <w:t>) od strane vlasnika i posjednika zemljišta na kojem se pojavljuje.</w:t>
      </w:r>
    </w:p>
    <w:p w14:paraId="36C05D7D" w14:textId="77777777" w:rsidR="00686A61" w:rsidRDefault="00686A61" w:rsidP="000F5670">
      <w:pPr>
        <w:spacing w:line="232" w:lineRule="auto"/>
        <w:ind w:left="7" w:firstLine="1080"/>
        <w:jc w:val="both"/>
        <w:rPr>
          <w:sz w:val="24"/>
          <w:szCs w:val="24"/>
        </w:rPr>
      </w:pPr>
    </w:p>
    <w:p w14:paraId="0CCF5915" w14:textId="5A729C69" w:rsidR="00686A61" w:rsidRDefault="000F5670" w:rsidP="000F5670">
      <w:pPr>
        <w:spacing w:line="235" w:lineRule="auto"/>
        <w:ind w:left="7" w:firstLine="10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Predlažemo Gradskom vijeću Grada Pregrade da razmotri </w:t>
      </w:r>
      <w:r>
        <w:rPr>
          <w:sz w:val="24"/>
          <w:szCs w:val="24"/>
        </w:rPr>
        <w:t>prijedlog Odluke o izmjenama i dopunama Odluke o agrotehničkim mjerama  te uređivanju i održavanju rudina na području Grada Pregrade te istu donese u predloženom tekstu.</w:t>
      </w:r>
    </w:p>
    <w:p w14:paraId="09994350" w14:textId="77777777" w:rsidR="00686A61" w:rsidRDefault="00686A61" w:rsidP="000F5670">
      <w:pPr>
        <w:spacing w:line="200" w:lineRule="exact"/>
        <w:jc w:val="both"/>
        <w:rPr>
          <w:sz w:val="24"/>
          <w:szCs w:val="24"/>
        </w:rPr>
      </w:pPr>
    </w:p>
    <w:p w14:paraId="57B80EE1" w14:textId="77777777" w:rsidR="00686A61" w:rsidRDefault="00686A61" w:rsidP="000F5670">
      <w:pPr>
        <w:spacing w:line="354" w:lineRule="exact"/>
        <w:rPr>
          <w:sz w:val="24"/>
          <w:szCs w:val="24"/>
        </w:rPr>
      </w:pPr>
    </w:p>
    <w:p w14:paraId="4B1FBE21" w14:textId="77777777" w:rsidR="00686A61" w:rsidRDefault="000F5670" w:rsidP="000F5670">
      <w:pPr>
        <w:ind w:left="10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S poštovanjem,</w:t>
      </w:r>
    </w:p>
    <w:p w14:paraId="715C9430" w14:textId="77777777" w:rsidR="00686A61" w:rsidRDefault="00686A61" w:rsidP="000F5670">
      <w:pPr>
        <w:spacing w:line="357" w:lineRule="exact"/>
        <w:rPr>
          <w:sz w:val="24"/>
          <w:szCs w:val="24"/>
        </w:rPr>
      </w:pPr>
    </w:p>
    <w:p w14:paraId="07ADEA68" w14:textId="77777777" w:rsidR="00686A61" w:rsidRPr="000F5670" w:rsidRDefault="000F5670" w:rsidP="000F5670">
      <w:pPr>
        <w:ind w:left="4956" w:firstLine="708"/>
        <w:rPr>
          <w:sz w:val="20"/>
          <w:szCs w:val="20"/>
        </w:rPr>
      </w:pPr>
      <w:r w:rsidRPr="000F5670">
        <w:rPr>
          <w:rFonts w:eastAsia="Times New Roman"/>
          <w:sz w:val="24"/>
          <w:szCs w:val="24"/>
        </w:rPr>
        <w:t>GRADONAČELNIK</w:t>
      </w:r>
    </w:p>
    <w:p w14:paraId="360639BA" w14:textId="77777777" w:rsidR="00686A61" w:rsidRDefault="00686A61" w:rsidP="000F5670">
      <w:pPr>
        <w:spacing w:line="276" w:lineRule="exact"/>
        <w:rPr>
          <w:sz w:val="24"/>
          <w:szCs w:val="24"/>
        </w:rPr>
      </w:pPr>
    </w:p>
    <w:p w14:paraId="27E152EA" w14:textId="45700564" w:rsidR="00686A61" w:rsidRDefault="000F5670" w:rsidP="000F5670">
      <w:pPr>
        <w:ind w:left="4956"/>
        <w:rPr>
          <w:rFonts w:eastAsia="Times New Roman"/>
          <w:sz w:val="24"/>
          <w:szCs w:val="24"/>
        </w:rPr>
      </w:pPr>
      <w:r w:rsidRPr="000F5670">
        <w:rPr>
          <w:rFonts w:eastAsia="Times New Roman"/>
          <w:sz w:val="24"/>
          <w:szCs w:val="24"/>
        </w:rPr>
        <w:t>Marko Vešligaj, univ. spec. pol.</w:t>
      </w:r>
      <w:r w:rsidR="00581501">
        <w:rPr>
          <w:rFonts w:eastAsia="Times New Roman"/>
          <w:sz w:val="24"/>
          <w:szCs w:val="24"/>
        </w:rPr>
        <w:t>,v.r.</w:t>
      </w:r>
    </w:p>
    <w:p w14:paraId="643607B7" w14:textId="07D2DDFC" w:rsidR="000A10E3" w:rsidRDefault="000A10E3" w:rsidP="000F5670">
      <w:pPr>
        <w:ind w:left="4956"/>
        <w:rPr>
          <w:rFonts w:eastAsia="Times New Roman"/>
          <w:sz w:val="24"/>
          <w:szCs w:val="24"/>
        </w:rPr>
      </w:pPr>
    </w:p>
    <w:p w14:paraId="29155841" w14:textId="77777777" w:rsidR="000A10E3" w:rsidRDefault="000A10E3" w:rsidP="000A10E3">
      <w:pPr>
        <w:rPr>
          <w:sz w:val="24"/>
          <w:szCs w:val="24"/>
        </w:rPr>
      </w:pPr>
    </w:p>
    <w:p w14:paraId="46A8DAF2" w14:textId="73629C5C" w:rsidR="000A10E3" w:rsidRDefault="000A10E3" w:rsidP="000A10E3">
      <w:pPr>
        <w:rPr>
          <w:sz w:val="24"/>
          <w:szCs w:val="24"/>
        </w:rPr>
      </w:pPr>
      <w:r>
        <w:rPr>
          <w:sz w:val="24"/>
          <w:szCs w:val="24"/>
        </w:rPr>
        <w:t>U prilogu:</w:t>
      </w:r>
    </w:p>
    <w:p w14:paraId="56E44E8E" w14:textId="77777777" w:rsidR="000A10E3" w:rsidRDefault="000A10E3" w:rsidP="000A10E3">
      <w:pPr>
        <w:pStyle w:val="Odlomakpopisa"/>
        <w:spacing w:line="276" w:lineRule="auto"/>
        <w:ind w:left="1065"/>
        <w:rPr>
          <w:sz w:val="24"/>
          <w:szCs w:val="24"/>
        </w:rPr>
      </w:pPr>
      <w:r>
        <w:rPr>
          <w:sz w:val="24"/>
          <w:szCs w:val="24"/>
        </w:rPr>
        <w:t>-prijedlog  Odluke o izmjenama i dopunama Odluke o agrotehničkim mjerama  te uređivanju i održavanju rudina na području Grada Pregrade</w:t>
      </w:r>
    </w:p>
    <w:p w14:paraId="3F9AD29B" w14:textId="77777777" w:rsidR="000A10E3" w:rsidRPr="000F5670" w:rsidRDefault="000A10E3" w:rsidP="000A10E3">
      <w:pPr>
        <w:rPr>
          <w:sz w:val="20"/>
          <w:szCs w:val="20"/>
        </w:rPr>
      </w:pPr>
    </w:p>
    <w:sectPr w:rsidR="000A10E3" w:rsidRPr="000F5670">
      <w:pgSz w:w="11906" w:h="16838"/>
      <w:pgMar w:top="1417" w:right="1417" w:bottom="1417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A61"/>
    <w:rsid w:val="000A10E3"/>
    <w:rsid w:val="000F5670"/>
    <w:rsid w:val="00581501"/>
    <w:rsid w:val="00686A61"/>
    <w:rsid w:val="00826228"/>
    <w:rsid w:val="00A6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1D229"/>
  <w15:docId w15:val="{4313C650-AEAE-4D12-A8F6-31CA62D2D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B74"/>
    <w:rPr>
      <w:rFonts w:ascii="Times New Roman" w:eastAsiaTheme="minorEastAsia" w:hAnsi="Times New Roman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sid w:val="00162D74"/>
    <w:rPr>
      <w:rFonts w:ascii="Segoe UI" w:eastAsiaTheme="minorEastAsia" w:hAnsi="Segoe UI" w:cs="Segoe UI"/>
      <w:sz w:val="18"/>
      <w:szCs w:val="18"/>
      <w:lang w:eastAsia="hr-HR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Arial"/>
    </w:rPr>
  </w:style>
  <w:style w:type="paragraph" w:styleId="Tekstbalonia">
    <w:name w:val="Balloon Text"/>
    <w:basedOn w:val="Normal"/>
    <w:link w:val="TekstbaloniaChar"/>
    <w:uiPriority w:val="99"/>
    <w:semiHidden/>
    <w:unhideWhenUsed/>
    <w:qFormat/>
    <w:rsid w:val="00162D74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8B1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dc:description/>
  <cp:lastModifiedBy>Marija Marjanović</cp:lastModifiedBy>
  <cp:revision>11</cp:revision>
  <cp:lastPrinted>2021-09-01T12:04:00Z</cp:lastPrinted>
  <dcterms:created xsi:type="dcterms:W3CDTF">2017-06-20T05:23:00Z</dcterms:created>
  <dcterms:modified xsi:type="dcterms:W3CDTF">2021-09-01T12:04:00Z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